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29A2" w14:textId="77777777" w:rsidR="007818CA" w:rsidRPr="00757FB5" w:rsidRDefault="007818CA" w:rsidP="007818CA">
      <w:pPr>
        <w:jc w:val="center"/>
        <w:rPr>
          <w:b/>
          <w:bCs/>
          <w:sz w:val="24"/>
          <w:szCs w:val="24"/>
        </w:rPr>
      </w:pPr>
      <w:r w:rsidRPr="00757FB5">
        <w:rPr>
          <w:b/>
          <w:bCs/>
          <w:sz w:val="24"/>
          <w:szCs w:val="24"/>
        </w:rPr>
        <w:t>SUTTON BAY-BINGHAM FIRE &amp; RESCUE AUTHORITY</w:t>
      </w:r>
    </w:p>
    <w:p w14:paraId="10100F0F" w14:textId="77777777" w:rsidR="007818CA" w:rsidRPr="00757FB5" w:rsidRDefault="007818CA" w:rsidP="007818CA">
      <w:pPr>
        <w:jc w:val="center"/>
        <w:rPr>
          <w:b/>
          <w:bCs/>
          <w:sz w:val="24"/>
          <w:szCs w:val="24"/>
        </w:rPr>
      </w:pPr>
      <w:r w:rsidRPr="00757FB5">
        <w:rPr>
          <w:b/>
          <w:bCs/>
          <w:sz w:val="24"/>
          <w:szCs w:val="24"/>
        </w:rPr>
        <w:t>REGULAR BOARD OF DIRECTOR’S MEETING</w:t>
      </w:r>
    </w:p>
    <w:p w14:paraId="531E78CE" w14:textId="2C9815B0" w:rsidR="007818CA" w:rsidRDefault="007818CA" w:rsidP="007818CA">
      <w:pPr>
        <w:jc w:val="center"/>
        <w:rPr>
          <w:b/>
          <w:bCs/>
          <w:sz w:val="24"/>
          <w:szCs w:val="24"/>
        </w:rPr>
      </w:pPr>
      <w:r>
        <w:rPr>
          <w:b/>
          <w:bCs/>
          <w:sz w:val="24"/>
          <w:szCs w:val="24"/>
        </w:rPr>
        <w:t>February 10, 2026</w:t>
      </w:r>
    </w:p>
    <w:p w14:paraId="26727034" w14:textId="4A729E46" w:rsidR="00AD5A3C" w:rsidRPr="00757FB5" w:rsidRDefault="00AD5A3C" w:rsidP="007818CA">
      <w:pPr>
        <w:jc w:val="center"/>
        <w:rPr>
          <w:b/>
          <w:bCs/>
          <w:sz w:val="24"/>
          <w:szCs w:val="24"/>
        </w:rPr>
      </w:pPr>
      <w:r>
        <w:rPr>
          <w:b/>
          <w:bCs/>
          <w:sz w:val="24"/>
          <w:szCs w:val="24"/>
        </w:rPr>
        <w:t>As Approved</w:t>
      </w:r>
    </w:p>
    <w:p w14:paraId="530D662E" w14:textId="77777777" w:rsidR="007818CA" w:rsidRPr="00C842A6" w:rsidRDefault="007818CA" w:rsidP="007818CA">
      <w:pPr>
        <w:pStyle w:val="ListParagraph"/>
        <w:numPr>
          <w:ilvl w:val="0"/>
          <w:numId w:val="1"/>
        </w:numPr>
        <w:rPr>
          <w:sz w:val="24"/>
          <w:szCs w:val="24"/>
        </w:rPr>
      </w:pPr>
      <w:r>
        <w:rPr>
          <w:sz w:val="24"/>
          <w:szCs w:val="24"/>
        </w:rPr>
        <w:t>CALL TO ORDER</w:t>
      </w:r>
    </w:p>
    <w:p w14:paraId="7AE887AA" w14:textId="77777777" w:rsidR="00EF7DAB" w:rsidRDefault="007818CA" w:rsidP="007818CA">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February 10, 2026</w:t>
      </w:r>
      <w:r w:rsidRPr="00757FB5">
        <w:rPr>
          <w:sz w:val="24"/>
          <w:szCs w:val="24"/>
        </w:rPr>
        <w:t xml:space="preserve"> at 6:</w:t>
      </w:r>
      <w:proofErr w:type="gramStart"/>
      <w:r>
        <w:rPr>
          <w:sz w:val="24"/>
          <w:szCs w:val="24"/>
        </w:rPr>
        <w:t>00</w:t>
      </w:r>
      <w:r w:rsidRPr="00757FB5">
        <w:rPr>
          <w:sz w:val="24"/>
          <w:szCs w:val="24"/>
        </w:rPr>
        <w:t xml:space="preserve">  p.m.</w:t>
      </w:r>
      <w:proofErr w:type="gramEnd"/>
      <w:r w:rsidRPr="00757FB5">
        <w:rPr>
          <w:sz w:val="24"/>
          <w:szCs w:val="24"/>
        </w:rPr>
        <w:t xml:space="preserve"> at Suttons Bay-Bingham Fire Department. </w:t>
      </w:r>
    </w:p>
    <w:p w14:paraId="4415C967" w14:textId="6161AAF6" w:rsidR="007818CA" w:rsidRPr="00757FB5" w:rsidRDefault="007818CA" w:rsidP="007818CA">
      <w:pPr>
        <w:pStyle w:val="ListParagraph"/>
        <w:ind w:left="1080"/>
        <w:rPr>
          <w:sz w:val="24"/>
          <w:szCs w:val="24"/>
        </w:rPr>
      </w:pPr>
      <w:r w:rsidRPr="00757FB5">
        <w:rPr>
          <w:sz w:val="24"/>
          <w:szCs w:val="24"/>
        </w:rPr>
        <w:t xml:space="preserve"> </w:t>
      </w:r>
    </w:p>
    <w:p w14:paraId="12DC5454" w14:textId="77777777" w:rsidR="007818CA" w:rsidRPr="00757FB5" w:rsidRDefault="007818CA" w:rsidP="007818CA">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299BE12D" w14:textId="77777777" w:rsidR="007818CA" w:rsidRPr="00757FB5" w:rsidRDefault="007818CA" w:rsidP="007818CA">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Present</w:t>
      </w:r>
    </w:p>
    <w:p w14:paraId="5C1A39D6" w14:textId="5789A070" w:rsidR="007818CA" w:rsidRPr="00757FB5" w:rsidRDefault="007818CA" w:rsidP="007818CA">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sidR="000D52F7">
        <w:rPr>
          <w:sz w:val="24"/>
          <w:szCs w:val="24"/>
        </w:rPr>
        <w:t>Absent</w:t>
      </w:r>
    </w:p>
    <w:p w14:paraId="7529B34F" w14:textId="77777777" w:rsidR="007818CA" w:rsidRPr="00757FB5" w:rsidRDefault="007818CA" w:rsidP="007818CA">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Pr>
          <w:sz w:val="24"/>
          <w:szCs w:val="24"/>
        </w:rPr>
        <w:t>Present</w:t>
      </w:r>
    </w:p>
    <w:p w14:paraId="5BD0E578" w14:textId="383F423E" w:rsidR="007818CA" w:rsidRPr="00757FB5" w:rsidRDefault="007818CA" w:rsidP="007818CA">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r>
      <w:r w:rsidR="000D52F7">
        <w:rPr>
          <w:sz w:val="24"/>
          <w:szCs w:val="24"/>
        </w:rPr>
        <w:t>Absent</w:t>
      </w:r>
    </w:p>
    <w:p w14:paraId="78000B86" w14:textId="4E652F96" w:rsidR="007818CA" w:rsidRPr="005E605F" w:rsidRDefault="007818CA" w:rsidP="007818CA">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r>
      <w:r w:rsidRPr="00757FB5">
        <w:rPr>
          <w:sz w:val="24"/>
          <w:szCs w:val="24"/>
        </w:rPr>
        <w:t>Present</w:t>
      </w:r>
      <w:r w:rsidR="00645E91">
        <w:rPr>
          <w:sz w:val="24"/>
          <w:szCs w:val="24"/>
        </w:rPr>
        <w:tab/>
      </w:r>
      <w:r w:rsidR="00645E91">
        <w:rPr>
          <w:sz w:val="24"/>
          <w:szCs w:val="24"/>
        </w:rPr>
        <w:tab/>
        <w:t>QUORUM PRESENT</w:t>
      </w:r>
    </w:p>
    <w:p w14:paraId="34C71934" w14:textId="77777777" w:rsidR="007818CA" w:rsidRDefault="007818CA" w:rsidP="007818CA">
      <w:pPr>
        <w:pStyle w:val="ListParagraph"/>
        <w:ind w:left="1080"/>
        <w:rPr>
          <w:sz w:val="24"/>
          <w:szCs w:val="24"/>
        </w:rPr>
      </w:pPr>
      <w:r w:rsidRPr="00757FB5">
        <w:rPr>
          <w:sz w:val="24"/>
          <w:szCs w:val="24"/>
        </w:rPr>
        <w:t>Chief Jim Porter (staff)</w:t>
      </w:r>
      <w:r w:rsidRPr="00757FB5">
        <w:rPr>
          <w:sz w:val="24"/>
          <w:szCs w:val="24"/>
        </w:rPr>
        <w:tab/>
        <w:t>Present</w:t>
      </w:r>
    </w:p>
    <w:p w14:paraId="551EADBD" w14:textId="77777777" w:rsidR="007818CA" w:rsidRDefault="007818CA" w:rsidP="007818CA">
      <w:pPr>
        <w:pStyle w:val="ListParagraph"/>
        <w:ind w:left="1080"/>
        <w:rPr>
          <w:sz w:val="24"/>
          <w:szCs w:val="24"/>
        </w:rPr>
      </w:pPr>
      <w:r>
        <w:rPr>
          <w:sz w:val="24"/>
          <w:szCs w:val="24"/>
        </w:rPr>
        <w:t>Captain Bowen (</w:t>
      </w:r>
      <w:proofErr w:type="gramStart"/>
      <w:r>
        <w:rPr>
          <w:sz w:val="24"/>
          <w:szCs w:val="24"/>
        </w:rPr>
        <w:t xml:space="preserve">staff)  </w:t>
      </w:r>
      <w:r>
        <w:rPr>
          <w:sz w:val="24"/>
          <w:szCs w:val="24"/>
        </w:rPr>
        <w:tab/>
      </w:r>
      <w:proofErr w:type="gramEnd"/>
      <w:r>
        <w:rPr>
          <w:sz w:val="24"/>
          <w:szCs w:val="24"/>
        </w:rPr>
        <w:t>Present</w:t>
      </w:r>
    </w:p>
    <w:p w14:paraId="5558D92C" w14:textId="1A5F2D53" w:rsidR="000D52F7" w:rsidRDefault="000D52F7" w:rsidP="007818CA">
      <w:pPr>
        <w:pStyle w:val="ListParagraph"/>
        <w:ind w:left="1080"/>
        <w:rPr>
          <w:sz w:val="24"/>
          <w:szCs w:val="24"/>
        </w:rPr>
      </w:pPr>
      <w:r>
        <w:rPr>
          <w:sz w:val="24"/>
          <w:szCs w:val="24"/>
        </w:rPr>
        <w:t>Public:  3</w:t>
      </w:r>
    </w:p>
    <w:p w14:paraId="1278AD77" w14:textId="77777777" w:rsidR="00EF7DAB" w:rsidRDefault="00EF7DAB" w:rsidP="007818CA">
      <w:pPr>
        <w:pStyle w:val="ListParagraph"/>
        <w:ind w:left="1080"/>
        <w:rPr>
          <w:sz w:val="24"/>
          <w:szCs w:val="24"/>
        </w:rPr>
      </w:pPr>
    </w:p>
    <w:p w14:paraId="14FC214D" w14:textId="77777777" w:rsidR="007818CA" w:rsidRPr="00757FB5" w:rsidRDefault="007818CA" w:rsidP="007818CA">
      <w:pPr>
        <w:pStyle w:val="ListParagraph"/>
        <w:numPr>
          <w:ilvl w:val="0"/>
          <w:numId w:val="1"/>
        </w:numPr>
        <w:rPr>
          <w:sz w:val="24"/>
          <w:szCs w:val="24"/>
        </w:rPr>
      </w:pPr>
      <w:r w:rsidRPr="00757FB5">
        <w:rPr>
          <w:sz w:val="24"/>
          <w:szCs w:val="24"/>
        </w:rPr>
        <w:t>PLEDGE OF ALLEGIANCE</w:t>
      </w:r>
    </w:p>
    <w:p w14:paraId="27964132" w14:textId="7976FAAF" w:rsidR="007818CA" w:rsidRPr="00757FB5" w:rsidRDefault="007818CA" w:rsidP="007818CA">
      <w:pPr>
        <w:pStyle w:val="ListParagraph"/>
        <w:numPr>
          <w:ilvl w:val="0"/>
          <w:numId w:val="1"/>
        </w:numPr>
        <w:rPr>
          <w:sz w:val="24"/>
          <w:szCs w:val="24"/>
        </w:rPr>
      </w:pPr>
      <w:r>
        <w:rPr>
          <w:sz w:val="24"/>
          <w:szCs w:val="24"/>
        </w:rPr>
        <w:t xml:space="preserve">PUBLIC COMMENT </w:t>
      </w:r>
      <w:r w:rsidR="000D52F7">
        <w:rPr>
          <w:sz w:val="24"/>
          <w:szCs w:val="24"/>
        </w:rPr>
        <w:t>- None</w:t>
      </w:r>
    </w:p>
    <w:p w14:paraId="4A4FD3CF" w14:textId="77777777" w:rsidR="007818CA" w:rsidRPr="00757FB5" w:rsidRDefault="007818CA" w:rsidP="007818CA">
      <w:pPr>
        <w:pStyle w:val="ListParagraph"/>
        <w:numPr>
          <w:ilvl w:val="0"/>
          <w:numId w:val="1"/>
        </w:numPr>
        <w:rPr>
          <w:sz w:val="24"/>
          <w:szCs w:val="24"/>
        </w:rPr>
      </w:pPr>
      <w:r>
        <w:rPr>
          <w:sz w:val="24"/>
          <w:szCs w:val="24"/>
        </w:rPr>
        <w:t>APPROVAL OF AGENDA</w:t>
      </w:r>
    </w:p>
    <w:p w14:paraId="737D9253" w14:textId="0C48A479" w:rsidR="007818CA" w:rsidRDefault="000D52F7" w:rsidP="007818CA">
      <w:pPr>
        <w:pStyle w:val="ListParagraph"/>
        <w:ind w:left="1080"/>
        <w:rPr>
          <w:b/>
          <w:bCs/>
          <w:sz w:val="24"/>
          <w:szCs w:val="24"/>
        </w:rPr>
      </w:pPr>
      <w:r>
        <w:rPr>
          <w:b/>
          <w:bCs/>
          <w:sz w:val="24"/>
          <w:szCs w:val="24"/>
        </w:rPr>
        <w:t>Holcombe</w:t>
      </w:r>
      <w:r w:rsidR="007818CA" w:rsidRPr="00757FB5">
        <w:rPr>
          <w:b/>
          <w:bCs/>
          <w:sz w:val="24"/>
          <w:szCs w:val="24"/>
        </w:rPr>
        <w:t>/</w:t>
      </w:r>
      <w:proofErr w:type="gramStart"/>
      <w:r w:rsidR="007818CA" w:rsidRPr="00757FB5">
        <w:rPr>
          <w:b/>
          <w:bCs/>
          <w:sz w:val="24"/>
          <w:szCs w:val="24"/>
        </w:rPr>
        <w:t xml:space="preserve">moved,  </w:t>
      </w:r>
      <w:r>
        <w:rPr>
          <w:b/>
          <w:bCs/>
          <w:sz w:val="24"/>
          <w:szCs w:val="24"/>
        </w:rPr>
        <w:t>Layman</w:t>
      </w:r>
      <w:proofErr w:type="gramEnd"/>
      <w:r w:rsidR="007818CA" w:rsidRPr="00757FB5">
        <w:rPr>
          <w:b/>
          <w:bCs/>
          <w:sz w:val="24"/>
          <w:szCs w:val="24"/>
        </w:rPr>
        <w:t xml:space="preserve">/supported, to approve the </w:t>
      </w:r>
      <w:proofErr w:type="gramStart"/>
      <w:r w:rsidR="007818CA" w:rsidRPr="00757FB5">
        <w:rPr>
          <w:b/>
          <w:bCs/>
          <w:sz w:val="24"/>
          <w:szCs w:val="24"/>
        </w:rPr>
        <w:t>Agenda</w:t>
      </w:r>
      <w:proofErr w:type="gramEnd"/>
      <w:r w:rsidR="007818CA" w:rsidRPr="00757FB5">
        <w:rPr>
          <w:b/>
          <w:bCs/>
          <w:sz w:val="24"/>
          <w:szCs w:val="24"/>
        </w:rPr>
        <w:t xml:space="preserve"> as presented</w:t>
      </w:r>
      <w:r w:rsidR="007818CA">
        <w:rPr>
          <w:b/>
          <w:bCs/>
          <w:sz w:val="24"/>
          <w:szCs w:val="24"/>
        </w:rPr>
        <w:t>.</w:t>
      </w:r>
      <w:r w:rsidR="007818CA" w:rsidRPr="00757FB5">
        <w:rPr>
          <w:b/>
          <w:bCs/>
          <w:sz w:val="24"/>
          <w:szCs w:val="24"/>
        </w:rPr>
        <w:t xml:space="preserve"> </w:t>
      </w:r>
      <w:r w:rsidR="007818CA">
        <w:rPr>
          <w:b/>
          <w:bCs/>
          <w:sz w:val="24"/>
          <w:szCs w:val="24"/>
        </w:rPr>
        <w:t>M</w:t>
      </w:r>
      <w:r w:rsidR="007818CA" w:rsidRPr="00757FB5">
        <w:rPr>
          <w:b/>
          <w:bCs/>
          <w:sz w:val="24"/>
          <w:szCs w:val="24"/>
        </w:rPr>
        <w:t>otion carried.</w:t>
      </w:r>
      <w:r w:rsidR="007818CA">
        <w:rPr>
          <w:b/>
          <w:bCs/>
          <w:sz w:val="24"/>
          <w:szCs w:val="24"/>
        </w:rPr>
        <w:t xml:space="preserve"> </w:t>
      </w:r>
      <w:r>
        <w:rPr>
          <w:b/>
          <w:bCs/>
          <w:sz w:val="24"/>
          <w:szCs w:val="24"/>
        </w:rPr>
        <w:t>3</w:t>
      </w:r>
      <w:r w:rsidR="007818CA">
        <w:rPr>
          <w:b/>
          <w:bCs/>
          <w:sz w:val="24"/>
          <w:szCs w:val="24"/>
        </w:rPr>
        <w:t>,0</w:t>
      </w:r>
    </w:p>
    <w:p w14:paraId="617B1643" w14:textId="77777777" w:rsidR="007818CA" w:rsidRDefault="007818CA" w:rsidP="007818CA">
      <w:pPr>
        <w:pStyle w:val="ListParagraph"/>
        <w:ind w:left="1080"/>
        <w:rPr>
          <w:b/>
          <w:bCs/>
          <w:sz w:val="24"/>
          <w:szCs w:val="24"/>
        </w:rPr>
      </w:pPr>
    </w:p>
    <w:p w14:paraId="33636A19" w14:textId="77777777" w:rsidR="007818CA" w:rsidRPr="00757FB5" w:rsidRDefault="007818CA" w:rsidP="007818CA">
      <w:pPr>
        <w:pStyle w:val="ListParagraph"/>
        <w:numPr>
          <w:ilvl w:val="0"/>
          <w:numId w:val="1"/>
        </w:numPr>
        <w:rPr>
          <w:sz w:val="24"/>
          <w:szCs w:val="24"/>
        </w:rPr>
      </w:pPr>
      <w:r>
        <w:rPr>
          <w:sz w:val="24"/>
          <w:szCs w:val="24"/>
        </w:rPr>
        <w:t>APPROVAL OF MINUTES</w:t>
      </w:r>
    </w:p>
    <w:p w14:paraId="07EA02F3" w14:textId="26D874BE" w:rsidR="007818CA" w:rsidRDefault="007818CA" w:rsidP="007818CA">
      <w:pPr>
        <w:ind w:left="1080"/>
        <w:rPr>
          <w:b/>
          <w:bCs/>
          <w:sz w:val="24"/>
          <w:szCs w:val="24"/>
        </w:rPr>
      </w:pPr>
      <w:r>
        <w:rPr>
          <w:sz w:val="24"/>
          <w:szCs w:val="24"/>
          <w:u w:val="single"/>
        </w:rPr>
        <w:t>January 13, 2026, Regular meeting</w:t>
      </w:r>
      <w:r>
        <w:rPr>
          <w:sz w:val="24"/>
          <w:szCs w:val="24"/>
        </w:rPr>
        <w:t xml:space="preserve"> </w:t>
      </w:r>
      <w:proofErr w:type="gramStart"/>
      <w:r>
        <w:rPr>
          <w:sz w:val="24"/>
          <w:szCs w:val="24"/>
        </w:rPr>
        <w:t xml:space="preserve">- </w:t>
      </w:r>
      <w:r>
        <w:rPr>
          <w:b/>
          <w:bCs/>
          <w:sz w:val="24"/>
          <w:szCs w:val="24"/>
        </w:rPr>
        <w:t xml:space="preserve"> </w:t>
      </w:r>
      <w:r w:rsidR="000D52F7">
        <w:rPr>
          <w:b/>
          <w:bCs/>
          <w:sz w:val="24"/>
          <w:szCs w:val="24"/>
        </w:rPr>
        <w:t>Holcombe</w:t>
      </w:r>
      <w:proofErr w:type="gramEnd"/>
      <w:r>
        <w:rPr>
          <w:b/>
          <w:bCs/>
          <w:sz w:val="24"/>
          <w:szCs w:val="24"/>
        </w:rPr>
        <w:t>/</w:t>
      </w:r>
      <w:proofErr w:type="gramStart"/>
      <w:r>
        <w:rPr>
          <w:b/>
          <w:bCs/>
          <w:sz w:val="24"/>
          <w:szCs w:val="24"/>
        </w:rPr>
        <w:t xml:space="preserve">moved,  </w:t>
      </w:r>
      <w:r w:rsidR="000D52F7">
        <w:rPr>
          <w:b/>
          <w:bCs/>
          <w:sz w:val="24"/>
          <w:szCs w:val="24"/>
        </w:rPr>
        <w:t>Petroskey</w:t>
      </w:r>
      <w:proofErr w:type="gramEnd"/>
      <w:r>
        <w:rPr>
          <w:b/>
          <w:bCs/>
          <w:sz w:val="24"/>
          <w:szCs w:val="24"/>
        </w:rPr>
        <w:t>/supported, to approve the January 13, 2026 regular meeting minutes as presented.  Motion carried.  (5,0)</w:t>
      </w:r>
    </w:p>
    <w:p w14:paraId="38C7A197" w14:textId="1F584964" w:rsidR="007818CA" w:rsidRDefault="007818CA" w:rsidP="007818CA">
      <w:pPr>
        <w:ind w:left="1080"/>
        <w:rPr>
          <w:b/>
          <w:bCs/>
          <w:sz w:val="24"/>
          <w:szCs w:val="24"/>
        </w:rPr>
      </w:pPr>
      <w:r>
        <w:rPr>
          <w:sz w:val="24"/>
          <w:szCs w:val="24"/>
          <w:u w:val="single"/>
        </w:rPr>
        <w:t>January 13, 2026, Closed session meeting #1</w:t>
      </w:r>
      <w:r>
        <w:rPr>
          <w:sz w:val="24"/>
          <w:szCs w:val="24"/>
        </w:rPr>
        <w:t xml:space="preserve"> </w:t>
      </w:r>
      <w:proofErr w:type="gramStart"/>
      <w:r>
        <w:rPr>
          <w:sz w:val="24"/>
          <w:szCs w:val="24"/>
        </w:rPr>
        <w:t xml:space="preserve">- </w:t>
      </w:r>
      <w:r>
        <w:rPr>
          <w:b/>
          <w:bCs/>
          <w:sz w:val="24"/>
          <w:szCs w:val="24"/>
        </w:rPr>
        <w:t xml:space="preserve"> </w:t>
      </w:r>
      <w:r w:rsidR="000D52F7">
        <w:rPr>
          <w:b/>
          <w:bCs/>
          <w:sz w:val="24"/>
          <w:szCs w:val="24"/>
        </w:rPr>
        <w:t>Layman</w:t>
      </w:r>
      <w:proofErr w:type="gramEnd"/>
      <w:r>
        <w:rPr>
          <w:b/>
          <w:bCs/>
          <w:sz w:val="24"/>
          <w:szCs w:val="24"/>
        </w:rPr>
        <w:t>/</w:t>
      </w:r>
      <w:proofErr w:type="gramStart"/>
      <w:r>
        <w:rPr>
          <w:b/>
          <w:bCs/>
          <w:sz w:val="24"/>
          <w:szCs w:val="24"/>
        </w:rPr>
        <w:t xml:space="preserve">moved,  </w:t>
      </w:r>
      <w:r w:rsidR="000D52F7">
        <w:rPr>
          <w:b/>
          <w:bCs/>
          <w:sz w:val="24"/>
          <w:szCs w:val="24"/>
        </w:rPr>
        <w:t>Petroskey</w:t>
      </w:r>
      <w:proofErr w:type="gramEnd"/>
      <w:r>
        <w:rPr>
          <w:b/>
          <w:bCs/>
          <w:sz w:val="24"/>
          <w:szCs w:val="24"/>
        </w:rPr>
        <w:t>/supported, to approve the January 13, 2026 closed session #1 minutes as presented.  Motion carried.  (</w:t>
      </w:r>
      <w:r w:rsidR="000D52F7">
        <w:rPr>
          <w:b/>
          <w:bCs/>
          <w:sz w:val="24"/>
          <w:szCs w:val="24"/>
        </w:rPr>
        <w:t>3</w:t>
      </w:r>
      <w:r>
        <w:rPr>
          <w:b/>
          <w:bCs/>
          <w:sz w:val="24"/>
          <w:szCs w:val="24"/>
        </w:rPr>
        <w:t>,0)</w:t>
      </w:r>
    </w:p>
    <w:p w14:paraId="144BBE13" w14:textId="7E315378" w:rsidR="007818CA" w:rsidRDefault="007818CA" w:rsidP="007818CA">
      <w:pPr>
        <w:ind w:left="1080"/>
        <w:rPr>
          <w:b/>
          <w:bCs/>
          <w:sz w:val="24"/>
          <w:szCs w:val="24"/>
        </w:rPr>
      </w:pPr>
      <w:r>
        <w:rPr>
          <w:sz w:val="24"/>
          <w:szCs w:val="24"/>
          <w:u w:val="single"/>
        </w:rPr>
        <w:t>January 13, 2026, Closed session meeting #2</w:t>
      </w:r>
      <w:r>
        <w:rPr>
          <w:sz w:val="24"/>
          <w:szCs w:val="24"/>
        </w:rPr>
        <w:t xml:space="preserve"> </w:t>
      </w:r>
      <w:proofErr w:type="gramStart"/>
      <w:r>
        <w:rPr>
          <w:sz w:val="24"/>
          <w:szCs w:val="24"/>
        </w:rPr>
        <w:t xml:space="preserve">- </w:t>
      </w:r>
      <w:r>
        <w:rPr>
          <w:b/>
          <w:bCs/>
          <w:sz w:val="24"/>
          <w:szCs w:val="24"/>
        </w:rPr>
        <w:t xml:space="preserve"> </w:t>
      </w:r>
      <w:r w:rsidR="000D52F7">
        <w:rPr>
          <w:b/>
          <w:bCs/>
          <w:sz w:val="24"/>
          <w:szCs w:val="24"/>
        </w:rPr>
        <w:t>Petroskey</w:t>
      </w:r>
      <w:proofErr w:type="gramEnd"/>
      <w:r>
        <w:rPr>
          <w:b/>
          <w:bCs/>
          <w:sz w:val="24"/>
          <w:szCs w:val="24"/>
        </w:rPr>
        <w:t>/</w:t>
      </w:r>
      <w:proofErr w:type="gramStart"/>
      <w:r>
        <w:rPr>
          <w:b/>
          <w:bCs/>
          <w:sz w:val="24"/>
          <w:szCs w:val="24"/>
        </w:rPr>
        <w:t xml:space="preserve">moved,  </w:t>
      </w:r>
      <w:r w:rsidR="000D52F7">
        <w:rPr>
          <w:b/>
          <w:bCs/>
          <w:sz w:val="24"/>
          <w:szCs w:val="24"/>
        </w:rPr>
        <w:t>Layman</w:t>
      </w:r>
      <w:proofErr w:type="gramEnd"/>
      <w:r>
        <w:rPr>
          <w:b/>
          <w:bCs/>
          <w:sz w:val="24"/>
          <w:szCs w:val="24"/>
        </w:rPr>
        <w:t>/supported, to approve the January 13, 2026 closed session #2 minutes as presented.  Motion carried.  (5,0)</w:t>
      </w:r>
    </w:p>
    <w:p w14:paraId="0CAAF74D" w14:textId="77777777" w:rsidR="00EF7DAB" w:rsidRPr="005E605F" w:rsidRDefault="00EF7DAB" w:rsidP="007818CA">
      <w:pPr>
        <w:ind w:left="1080"/>
        <w:rPr>
          <w:b/>
          <w:bCs/>
          <w:sz w:val="24"/>
          <w:szCs w:val="24"/>
        </w:rPr>
      </w:pPr>
    </w:p>
    <w:p w14:paraId="377FCACB" w14:textId="77777777" w:rsidR="007818CA" w:rsidRDefault="007818CA" w:rsidP="007818CA">
      <w:pPr>
        <w:pStyle w:val="ListParagraph"/>
        <w:numPr>
          <w:ilvl w:val="0"/>
          <w:numId w:val="1"/>
        </w:numPr>
        <w:rPr>
          <w:sz w:val="24"/>
          <w:szCs w:val="24"/>
        </w:rPr>
      </w:pPr>
      <w:r w:rsidRPr="003448C4">
        <w:rPr>
          <w:sz w:val="24"/>
          <w:szCs w:val="24"/>
        </w:rPr>
        <w:t xml:space="preserve"> </w:t>
      </w:r>
      <w:r>
        <w:rPr>
          <w:sz w:val="24"/>
          <w:szCs w:val="24"/>
        </w:rPr>
        <w:t>FIRE CHIEF REPORT</w:t>
      </w:r>
    </w:p>
    <w:p w14:paraId="7AF4BAC0" w14:textId="387C5C0D" w:rsidR="000D52F7" w:rsidRDefault="000D52F7" w:rsidP="000D52F7">
      <w:pPr>
        <w:pStyle w:val="ListParagraph"/>
        <w:ind w:left="1080"/>
        <w:rPr>
          <w:sz w:val="24"/>
          <w:szCs w:val="24"/>
        </w:rPr>
      </w:pPr>
      <w:r>
        <w:rPr>
          <w:sz w:val="24"/>
          <w:szCs w:val="24"/>
        </w:rPr>
        <w:t>Report was submitted.</w:t>
      </w:r>
    </w:p>
    <w:p w14:paraId="475521C4" w14:textId="77777777" w:rsidR="00EF7DAB" w:rsidRDefault="00EF7DAB" w:rsidP="000D52F7">
      <w:pPr>
        <w:pStyle w:val="ListParagraph"/>
        <w:ind w:left="1080"/>
        <w:rPr>
          <w:sz w:val="24"/>
          <w:szCs w:val="24"/>
        </w:rPr>
      </w:pPr>
    </w:p>
    <w:p w14:paraId="3C938F29" w14:textId="77777777" w:rsidR="007818CA" w:rsidRDefault="007818CA" w:rsidP="007818CA">
      <w:pPr>
        <w:pStyle w:val="ListParagraph"/>
        <w:numPr>
          <w:ilvl w:val="0"/>
          <w:numId w:val="1"/>
        </w:numPr>
        <w:rPr>
          <w:sz w:val="24"/>
          <w:szCs w:val="24"/>
        </w:rPr>
      </w:pPr>
      <w:r>
        <w:rPr>
          <w:sz w:val="24"/>
          <w:szCs w:val="24"/>
        </w:rPr>
        <w:t>TREASURER’S REPORT</w:t>
      </w:r>
    </w:p>
    <w:p w14:paraId="03E7E154" w14:textId="77777777" w:rsidR="007818CA" w:rsidRDefault="007818CA" w:rsidP="007818CA">
      <w:pPr>
        <w:pStyle w:val="ListParagraph"/>
        <w:ind w:left="1080"/>
        <w:rPr>
          <w:sz w:val="24"/>
          <w:szCs w:val="24"/>
        </w:rPr>
      </w:pPr>
      <w:r>
        <w:rPr>
          <w:sz w:val="24"/>
          <w:szCs w:val="24"/>
        </w:rPr>
        <w:t>No report.</w:t>
      </w:r>
    </w:p>
    <w:p w14:paraId="555A788A" w14:textId="28097A3E" w:rsidR="00EF7DAB" w:rsidRDefault="00477E4F" w:rsidP="007818CA">
      <w:pPr>
        <w:pStyle w:val="ListParagraph"/>
        <w:ind w:left="1080"/>
        <w:rPr>
          <w:sz w:val="24"/>
          <w:szCs w:val="24"/>
        </w:rPr>
      </w:pPr>
      <w:r>
        <w:rPr>
          <w:sz w:val="24"/>
          <w:szCs w:val="24"/>
        </w:rPr>
        <w:t>35</w:t>
      </w:r>
    </w:p>
    <w:p w14:paraId="71BC074A" w14:textId="77777777" w:rsidR="007818CA" w:rsidRPr="003448C4" w:rsidRDefault="007818CA" w:rsidP="007818CA">
      <w:pPr>
        <w:pStyle w:val="ListParagraph"/>
        <w:numPr>
          <w:ilvl w:val="0"/>
          <w:numId w:val="1"/>
        </w:numPr>
        <w:rPr>
          <w:sz w:val="24"/>
          <w:szCs w:val="24"/>
        </w:rPr>
      </w:pPr>
      <w:r w:rsidRPr="003448C4">
        <w:rPr>
          <w:sz w:val="24"/>
          <w:szCs w:val="24"/>
        </w:rPr>
        <w:t>APPROVAL OF ACCOUNTS PAYABLE</w:t>
      </w:r>
    </w:p>
    <w:p w14:paraId="06529978" w14:textId="46474E2C" w:rsidR="00FA2583" w:rsidRPr="00EF7DAB" w:rsidRDefault="007818CA" w:rsidP="00EF7DAB">
      <w:pPr>
        <w:pStyle w:val="ListParagraph"/>
        <w:ind w:left="1080"/>
        <w:rPr>
          <w:sz w:val="24"/>
          <w:szCs w:val="24"/>
        </w:rPr>
      </w:pPr>
      <w:r>
        <w:rPr>
          <w:sz w:val="24"/>
          <w:szCs w:val="24"/>
        </w:rPr>
        <w:t xml:space="preserve">Chief Porter pointed out some expenses and explained as needed.  </w:t>
      </w:r>
    </w:p>
    <w:p w14:paraId="5A3B3804" w14:textId="59FFF444" w:rsidR="007818CA" w:rsidRDefault="00FA2583" w:rsidP="007818CA">
      <w:pPr>
        <w:pStyle w:val="ListParagraph"/>
        <w:ind w:left="1080"/>
        <w:rPr>
          <w:b/>
          <w:bCs/>
          <w:sz w:val="24"/>
          <w:szCs w:val="24"/>
        </w:rPr>
      </w:pPr>
      <w:r>
        <w:rPr>
          <w:b/>
          <w:bCs/>
          <w:sz w:val="24"/>
          <w:szCs w:val="24"/>
        </w:rPr>
        <w:lastRenderedPageBreak/>
        <w:t>Holcombe</w:t>
      </w:r>
      <w:r w:rsidR="007818CA">
        <w:rPr>
          <w:b/>
          <w:bCs/>
          <w:sz w:val="24"/>
          <w:szCs w:val="24"/>
        </w:rPr>
        <w:t>/</w:t>
      </w:r>
      <w:proofErr w:type="gramStart"/>
      <w:r w:rsidR="007818CA">
        <w:rPr>
          <w:b/>
          <w:bCs/>
          <w:sz w:val="24"/>
          <w:szCs w:val="24"/>
        </w:rPr>
        <w:t xml:space="preserve">moved,  </w:t>
      </w:r>
      <w:r>
        <w:rPr>
          <w:b/>
          <w:bCs/>
          <w:sz w:val="24"/>
          <w:szCs w:val="24"/>
        </w:rPr>
        <w:t>Petroskey</w:t>
      </w:r>
      <w:proofErr w:type="gramEnd"/>
      <w:r w:rsidR="007818CA">
        <w:rPr>
          <w:b/>
          <w:bCs/>
          <w:sz w:val="24"/>
          <w:szCs w:val="24"/>
        </w:rPr>
        <w:t>/supported to approve Accounts Payable in the amount of $</w:t>
      </w:r>
      <w:proofErr w:type="gramStart"/>
      <w:r>
        <w:rPr>
          <w:b/>
          <w:bCs/>
          <w:sz w:val="24"/>
          <w:szCs w:val="24"/>
        </w:rPr>
        <w:t>76,323.26</w:t>
      </w:r>
      <w:r w:rsidR="007818CA">
        <w:rPr>
          <w:b/>
          <w:bCs/>
          <w:sz w:val="24"/>
          <w:szCs w:val="24"/>
        </w:rPr>
        <w:t xml:space="preserve">  Motion</w:t>
      </w:r>
      <w:proofErr w:type="gramEnd"/>
      <w:r w:rsidR="007818CA">
        <w:rPr>
          <w:b/>
          <w:bCs/>
          <w:sz w:val="24"/>
          <w:szCs w:val="24"/>
        </w:rPr>
        <w:t xml:space="preserve"> carried.  (</w:t>
      </w:r>
      <w:r>
        <w:rPr>
          <w:b/>
          <w:bCs/>
          <w:sz w:val="24"/>
          <w:szCs w:val="24"/>
        </w:rPr>
        <w:t>3</w:t>
      </w:r>
      <w:r w:rsidR="007818CA">
        <w:rPr>
          <w:b/>
          <w:bCs/>
          <w:sz w:val="24"/>
          <w:szCs w:val="24"/>
        </w:rPr>
        <w:t>,0)</w:t>
      </w:r>
    </w:p>
    <w:p w14:paraId="0F341FF3" w14:textId="77777777" w:rsidR="00EF7DAB" w:rsidRDefault="00EF7DAB" w:rsidP="007818CA">
      <w:pPr>
        <w:pStyle w:val="ListParagraph"/>
        <w:ind w:left="1080"/>
        <w:rPr>
          <w:b/>
          <w:bCs/>
          <w:sz w:val="24"/>
          <w:szCs w:val="24"/>
        </w:rPr>
      </w:pPr>
    </w:p>
    <w:p w14:paraId="2CE0CF1D" w14:textId="683BE7D3" w:rsidR="007818CA" w:rsidRDefault="007818CA" w:rsidP="007818CA">
      <w:pPr>
        <w:pStyle w:val="ListParagraph"/>
        <w:numPr>
          <w:ilvl w:val="0"/>
          <w:numId w:val="1"/>
        </w:numPr>
        <w:rPr>
          <w:sz w:val="24"/>
          <w:szCs w:val="24"/>
        </w:rPr>
      </w:pPr>
      <w:r>
        <w:rPr>
          <w:sz w:val="24"/>
          <w:szCs w:val="24"/>
        </w:rPr>
        <w:t xml:space="preserve">CORRESPONDENCE </w:t>
      </w:r>
    </w:p>
    <w:p w14:paraId="7E1505A8" w14:textId="04AF5B88" w:rsidR="00FA2583" w:rsidRDefault="00FA2583" w:rsidP="00FA2583">
      <w:pPr>
        <w:pStyle w:val="ListParagraph"/>
        <w:ind w:left="1080"/>
        <w:rPr>
          <w:sz w:val="24"/>
          <w:szCs w:val="24"/>
        </w:rPr>
      </w:pPr>
      <w:r>
        <w:rPr>
          <w:sz w:val="24"/>
          <w:szCs w:val="24"/>
        </w:rPr>
        <w:t xml:space="preserve">A copy of the claim was distributed to the Board members.  It will be forwarded to the insurance company.  The MIOSHA summary report was also distributed to the Board members.  MIOSHA found 2 non-serious issues and they were corrected immediately.  </w:t>
      </w:r>
    </w:p>
    <w:p w14:paraId="664DBAB0" w14:textId="77777777" w:rsidR="00FA2583" w:rsidRDefault="00FA2583" w:rsidP="00FA2583">
      <w:pPr>
        <w:pStyle w:val="ListParagraph"/>
        <w:ind w:left="1080"/>
        <w:rPr>
          <w:sz w:val="24"/>
          <w:szCs w:val="24"/>
        </w:rPr>
      </w:pPr>
    </w:p>
    <w:p w14:paraId="47766752" w14:textId="77777777" w:rsidR="007818CA" w:rsidRDefault="007818CA" w:rsidP="007818CA">
      <w:pPr>
        <w:pStyle w:val="ListParagraph"/>
        <w:numPr>
          <w:ilvl w:val="0"/>
          <w:numId w:val="1"/>
        </w:numPr>
        <w:rPr>
          <w:sz w:val="24"/>
          <w:szCs w:val="24"/>
        </w:rPr>
      </w:pPr>
      <w:r>
        <w:rPr>
          <w:sz w:val="24"/>
          <w:szCs w:val="24"/>
        </w:rPr>
        <w:t>NEW BUSINESS</w:t>
      </w:r>
    </w:p>
    <w:p w14:paraId="0A4122FA" w14:textId="32539B95" w:rsidR="008633BB" w:rsidRDefault="008633BB" w:rsidP="008633BB">
      <w:pPr>
        <w:pStyle w:val="ListParagraph"/>
        <w:numPr>
          <w:ilvl w:val="0"/>
          <w:numId w:val="2"/>
        </w:numPr>
        <w:rPr>
          <w:sz w:val="24"/>
          <w:szCs w:val="24"/>
        </w:rPr>
      </w:pPr>
      <w:r>
        <w:rPr>
          <w:sz w:val="24"/>
          <w:szCs w:val="24"/>
        </w:rPr>
        <w:t>Ballot and length of new millage for August.</w:t>
      </w:r>
    </w:p>
    <w:p w14:paraId="49473FCA" w14:textId="27A658EE" w:rsidR="00FA2583" w:rsidRDefault="00FA2583" w:rsidP="00FA2583">
      <w:pPr>
        <w:pStyle w:val="ListParagraph"/>
        <w:ind w:left="1440"/>
        <w:rPr>
          <w:sz w:val="24"/>
          <w:szCs w:val="24"/>
        </w:rPr>
      </w:pPr>
      <w:r>
        <w:rPr>
          <w:sz w:val="24"/>
          <w:szCs w:val="24"/>
        </w:rPr>
        <w:t xml:space="preserve">We could do the millage in November if necessary.  </w:t>
      </w:r>
    </w:p>
    <w:p w14:paraId="42D0221A" w14:textId="4D5D9D1D" w:rsidR="00FA2583" w:rsidRPr="00FA2583" w:rsidRDefault="00FA2583" w:rsidP="00FA2583">
      <w:pPr>
        <w:pStyle w:val="ListParagraph"/>
        <w:ind w:left="1440"/>
        <w:rPr>
          <w:b/>
          <w:bCs/>
          <w:sz w:val="24"/>
          <w:szCs w:val="24"/>
        </w:rPr>
      </w:pPr>
      <w:r>
        <w:rPr>
          <w:b/>
          <w:bCs/>
          <w:sz w:val="24"/>
          <w:szCs w:val="24"/>
        </w:rPr>
        <w:t>Holcombe/moved, Petroskey supported to approve the millage for August and also confer with the attorney for ballot language.  Motion carried.  (3,0)</w:t>
      </w:r>
    </w:p>
    <w:p w14:paraId="0F70A227" w14:textId="6A089346" w:rsidR="008633BB" w:rsidRDefault="008633BB" w:rsidP="008633BB">
      <w:pPr>
        <w:pStyle w:val="ListParagraph"/>
        <w:numPr>
          <w:ilvl w:val="0"/>
          <w:numId w:val="2"/>
        </w:numPr>
        <w:rPr>
          <w:sz w:val="24"/>
          <w:szCs w:val="24"/>
        </w:rPr>
      </w:pPr>
      <w:r>
        <w:rPr>
          <w:sz w:val="24"/>
          <w:szCs w:val="24"/>
        </w:rPr>
        <w:t>EMS Account Write-Offs (bad debt)</w:t>
      </w:r>
    </w:p>
    <w:p w14:paraId="7D96F361" w14:textId="54FB4D1B" w:rsidR="00FA2583" w:rsidRPr="00FA2583" w:rsidRDefault="00FA2583" w:rsidP="00FA2583">
      <w:pPr>
        <w:pStyle w:val="ListParagraph"/>
        <w:ind w:left="1440"/>
        <w:rPr>
          <w:b/>
          <w:bCs/>
          <w:sz w:val="24"/>
          <w:szCs w:val="24"/>
        </w:rPr>
      </w:pPr>
      <w:r w:rsidRPr="007F4C75">
        <w:rPr>
          <w:b/>
          <w:bCs/>
          <w:sz w:val="24"/>
          <w:szCs w:val="24"/>
        </w:rPr>
        <w:t>Petro</w:t>
      </w:r>
      <w:r w:rsidR="000C0323" w:rsidRPr="007F4C75">
        <w:rPr>
          <w:b/>
          <w:bCs/>
          <w:sz w:val="24"/>
          <w:szCs w:val="24"/>
        </w:rPr>
        <w:t>s</w:t>
      </w:r>
      <w:r w:rsidRPr="007F4C75">
        <w:rPr>
          <w:b/>
          <w:bCs/>
          <w:sz w:val="24"/>
          <w:szCs w:val="24"/>
        </w:rPr>
        <w:t>key</w:t>
      </w:r>
      <w:r>
        <w:rPr>
          <w:b/>
          <w:bCs/>
          <w:sz w:val="24"/>
          <w:szCs w:val="24"/>
        </w:rPr>
        <w:t xml:space="preserve">/moved, Holcombe/supported to write-off </w:t>
      </w:r>
      <w:r w:rsidR="007F4C75">
        <w:rPr>
          <w:b/>
          <w:bCs/>
          <w:sz w:val="24"/>
          <w:szCs w:val="24"/>
        </w:rPr>
        <w:t xml:space="preserve">a </w:t>
      </w:r>
      <w:r>
        <w:rPr>
          <w:b/>
          <w:bCs/>
          <w:sz w:val="24"/>
          <w:szCs w:val="24"/>
        </w:rPr>
        <w:t xml:space="preserve">bad debt of </w:t>
      </w:r>
      <w:r w:rsidR="000C0323">
        <w:rPr>
          <w:b/>
          <w:bCs/>
          <w:sz w:val="24"/>
          <w:szCs w:val="24"/>
        </w:rPr>
        <w:t>$</w:t>
      </w:r>
      <w:r>
        <w:rPr>
          <w:b/>
          <w:bCs/>
          <w:sz w:val="24"/>
          <w:szCs w:val="24"/>
        </w:rPr>
        <w:t>270.00</w:t>
      </w:r>
      <w:r w:rsidR="000C0323">
        <w:rPr>
          <w:b/>
          <w:bCs/>
          <w:sz w:val="24"/>
          <w:szCs w:val="24"/>
        </w:rPr>
        <w:t>.  Motion carried.  (3,0)</w:t>
      </w:r>
    </w:p>
    <w:p w14:paraId="2C39C92E" w14:textId="493C7282" w:rsidR="008633BB" w:rsidRDefault="008633BB" w:rsidP="008633BB">
      <w:pPr>
        <w:pStyle w:val="ListParagraph"/>
        <w:numPr>
          <w:ilvl w:val="0"/>
          <w:numId w:val="2"/>
        </w:numPr>
        <w:rPr>
          <w:sz w:val="24"/>
          <w:szCs w:val="24"/>
        </w:rPr>
      </w:pPr>
      <w:r>
        <w:rPr>
          <w:sz w:val="24"/>
          <w:szCs w:val="24"/>
        </w:rPr>
        <w:t>Approval of 1.93 FOIA Policy</w:t>
      </w:r>
    </w:p>
    <w:p w14:paraId="3C516C26" w14:textId="0F74994D" w:rsidR="000C0323" w:rsidRDefault="000C0323" w:rsidP="000C0323">
      <w:pPr>
        <w:pStyle w:val="ListParagraph"/>
        <w:ind w:left="1440"/>
        <w:rPr>
          <w:sz w:val="24"/>
          <w:szCs w:val="24"/>
        </w:rPr>
      </w:pPr>
      <w:r>
        <w:rPr>
          <w:sz w:val="24"/>
          <w:szCs w:val="24"/>
        </w:rPr>
        <w:t>This will go on the website tomorrow.</w:t>
      </w:r>
    </w:p>
    <w:p w14:paraId="6B97EAA5" w14:textId="142E959B" w:rsidR="000C0323" w:rsidRDefault="000C0323" w:rsidP="000C0323">
      <w:pPr>
        <w:pStyle w:val="ListParagraph"/>
        <w:ind w:left="1440"/>
        <w:rPr>
          <w:b/>
          <w:bCs/>
          <w:sz w:val="24"/>
          <w:szCs w:val="24"/>
        </w:rPr>
      </w:pPr>
      <w:r>
        <w:rPr>
          <w:b/>
          <w:bCs/>
          <w:sz w:val="24"/>
          <w:szCs w:val="24"/>
        </w:rPr>
        <w:t>Layman/moved, Holcombe/supported, to approve section 1.93:  FOIA Policy.  Motion carried.  (3,0)</w:t>
      </w:r>
    </w:p>
    <w:p w14:paraId="37B17BE3" w14:textId="0401AB39" w:rsidR="000C0323" w:rsidRDefault="000C0323" w:rsidP="000C0323">
      <w:pPr>
        <w:pStyle w:val="ListParagraph"/>
        <w:numPr>
          <w:ilvl w:val="0"/>
          <w:numId w:val="2"/>
        </w:numPr>
        <w:rPr>
          <w:sz w:val="24"/>
          <w:szCs w:val="24"/>
        </w:rPr>
      </w:pPr>
      <w:r>
        <w:rPr>
          <w:sz w:val="24"/>
          <w:szCs w:val="24"/>
        </w:rPr>
        <w:t>Approval of new member</w:t>
      </w:r>
    </w:p>
    <w:p w14:paraId="0CD8B968" w14:textId="70ABCDE0" w:rsidR="000C0323" w:rsidRPr="000C0323" w:rsidRDefault="000C0323" w:rsidP="000C0323">
      <w:pPr>
        <w:pStyle w:val="ListParagraph"/>
        <w:ind w:left="1440"/>
        <w:rPr>
          <w:b/>
          <w:bCs/>
          <w:sz w:val="24"/>
          <w:szCs w:val="24"/>
        </w:rPr>
      </w:pPr>
      <w:r w:rsidRPr="000C0323">
        <w:rPr>
          <w:b/>
          <w:bCs/>
          <w:sz w:val="24"/>
          <w:szCs w:val="24"/>
        </w:rPr>
        <w:t>Petroskey</w:t>
      </w:r>
      <w:r>
        <w:rPr>
          <w:b/>
          <w:bCs/>
          <w:sz w:val="24"/>
          <w:szCs w:val="24"/>
        </w:rPr>
        <w:t xml:space="preserve">/moved, Holcombe/supported to approved Will </w:t>
      </w:r>
      <w:proofErr w:type="spellStart"/>
      <w:r>
        <w:rPr>
          <w:b/>
          <w:bCs/>
          <w:sz w:val="24"/>
          <w:szCs w:val="24"/>
        </w:rPr>
        <w:t>Balantine</w:t>
      </w:r>
      <w:proofErr w:type="spellEnd"/>
      <w:r>
        <w:rPr>
          <w:b/>
          <w:bCs/>
          <w:sz w:val="24"/>
          <w:szCs w:val="24"/>
        </w:rPr>
        <w:t xml:space="preserve"> as a paramedic in the reserve pool.  Motion carried.  (3,0)</w:t>
      </w:r>
    </w:p>
    <w:p w14:paraId="70CC83B1" w14:textId="77777777" w:rsidR="008633BB" w:rsidRDefault="008633BB" w:rsidP="008633BB">
      <w:pPr>
        <w:pStyle w:val="ListParagraph"/>
        <w:ind w:left="1440"/>
        <w:rPr>
          <w:sz w:val="24"/>
          <w:szCs w:val="24"/>
        </w:rPr>
      </w:pPr>
    </w:p>
    <w:p w14:paraId="2466A230" w14:textId="77777777" w:rsidR="007818CA" w:rsidRDefault="007818CA" w:rsidP="007818CA">
      <w:pPr>
        <w:pStyle w:val="ListParagraph"/>
        <w:numPr>
          <w:ilvl w:val="0"/>
          <w:numId w:val="1"/>
        </w:numPr>
        <w:rPr>
          <w:sz w:val="24"/>
          <w:szCs w:val="24"/>
        </w:rPr>
      </w:pPr>
      <w:r w:rsidRPr="00E05F43">
        <w:rPr>
          <w:sz w:val="24"/>
          <w:szCs w:val="24"/>
        </w:rPr>
        <w:t>OLD BUSINESS</w:t>
      </w:r>
    </w:p>
    <w:p w14:paraId="7D7B6FC3" w14:textId="67E1742B" w:rsidR="000C0323" w:rsidRPr="000C0323" w:rsidRDefault="000C0323" w:rsidP="000C0323">
      <w:pPr>
        <w:pStyle w:val="ListParagraph"/>
        <w:numPr>
          <w:ilvl w:val="0"/>
          <w:numId w:val="3"/>
        </w:numPr>
        <w:rPr>
          <w:sz w:val="24"/>
          <w:szCs w:val="24"/>
        </w:rPr>
      </w:pPr>
      <w:r w:rsidRPr="000C0323">
        <w:rPr>
          <w:sz w:val="24"/>
          <w:szCs w:val="24"/>
        </w:rPr>
        <w:t xml:space="preserve">The Board will review and approve the proposed budget next month.  </w:t>
      </w:r>
      <w:r>
        <w:rPr>
          <w:sz w:val="24"/>
          <w:szCs w:val="24"/>
        </w:rPr>
        <w:t xml:space="preserve"> Questions to the Chief were discussed and answered.</w:t>
      </w:r>
    </w:p>
    <w:p w14:paraId="1068C669" w14:textId="77777777" w:rsidR="007818CA" w:rsidRDefault="007818CA" w:rsidP="007818CA">
      <w:pPr>
        <w:pStyle w:val="ListParagraph"/>
        <w:ind w:left="1080"/>
        <w:rPr>
          <w:sz w:val="24"/>
          <w:szCs w:val="24"/>
        </w:rPr>
      </w:pPr>
    </w:p>
    <w:p w14:paraId="1E905BC0" w14:textId="70E504A0" w:rsidR="007818CA" w:rsidRDefault="007818CA" w:rsidP="007818CA">
      <w:pPr>
        <w:pStyle w:val="ListParagraph"/>
        <w:numPr>
          <w:ilvl w:val="0"/>
          <w:numId w:val="1"/>
        </w:numPr>
        <w:rPr>
          <w:sz w:val="24"/>
          <w:szCs w:val="24"/>
        </w:rPr>
      </w:pPr>
      <w:r>
        <w:rPr>
          <w:sz w:val="24"/>
          <w:szCs w:val="24"/>
        </w:rPr>
        <w:t xml:space="preserve">AUTHORITY BOARD OF DIRECTORS COMMENTS </w:t>
      </w:r>
    </w:p>
    <w:p w14:paraId="5BDAE71C" w14:textId="77777777" w:rsidR="00EF7DAB" w:rsidRDefault="000C0323" w:rsidP="000C0323">
      <w:pPr>
        <w:pStyle w:val="ListParagraph"/>
        <w:ind w:left="1080"/>
        <w:rPr>
          <w:sz w:val="24"/>
          <w:szCs w:val="24"/>
        </w:rPr>
      </w:pPr>
      <w:r w:rsidRPr="00EF7DAB">
        <w:rPr>
          <w:sz w:val="24"/>
          <w:szCs w:val="24"/>
          <w:u w:val="single"/>
        </w:rPr>
        <w:t xml:space="preserve">Petroskey </w:t>
      </w:r>
      <w:proofErr w:type="gramStart"/>
      <w:r>
        <w:rPr>
          <w:sz w:val="24"/>
          <w:szCs w:val="24"/>
        </w:rPr>
        <w:t>-  We</w:t>
      </w:r>
      <w:proofErr w:type="gramEnd"/>
      <w:r>
        <w:rPr>
          <w:sz w:val="24"/>
          <w:szCs w:val="24"/>
        </w:rPr>
        <w:t xml:space="preserve"> need to schedule a full board meeting.  </w:t>
      </w:r>
      <w:r w:rsidR="00EF7DAB">
        <w:rPr>
          <w:sz w:val="24"/>
          <w:szCs w:val="24"/>
        </w:rPr>
        <w:t xml:space="preserve">February 23 or 24 appears to be the best dates.  Board members will inform Petroskey of when they can be available. </w:t>
      </w:r>
    </w:p>
    <w:p w14:paraId="607CEA69" w14:textId="32755F6F" w:rsidR="000C0323" w:rsidRPr="00B45B97" w:rsidRDefault="00EF7DAB" w:rsidP="000C0323">
      <w:pPr>
        <w:pStyle w:val="ListParagraph"/>
        <w:ind w:left="1080"/>
        <w:rPr>
          <w:sz w:val="24"/>
          <w:szCs w:val="24"/>
        </w:rPr>
      </w:pPr>
      <w:r>
        <w:rPr>
          <w:sz w:val="24"/>
          <w:szCs w:val="24"/>
        </w:rPr>
        <w:t xml:space="preserve"> </w:t>
      </w:r>
    </w:p>
    <w:p w14:paraId="231C91AB" w14:textId="3E2A36CF" w:rsidR="007818CA" w:rsidRDefault="007818CA" w:rsidP="00EF7DAB">
      <w:pPr>
        <w:pStyle w:val="ListParagraph"/>
        <w:numPr>
          <w:ilvl w:val="0"/>
          <w:numId w:val="1"/>
        </w:numPr>
        <w:rPr>
          <w:sz w:val="24"/>
          <w:szCs w:val="24"/>
        </w:rPr>
      </w:pPr>
      <w:r w:rsidRPr="00EF7DAB">
        <w:rPr>
          <w:sz w:val="24"/>
          <w:szCs w:val="24"/>
        </w:rPr>
        <w:t xml:space="preserve">Public Comment </w:t>
      </w:r>
    </w:p>
    <w:p w14:paraId="4000DB78" w14:textId="08D064C2" w:rsidR="00EF7DAB" w:rsidRDefault="00EF7DAB" w:rsidP="00EF7DAB">
      <w:pPr>
        <w:pStyle w:val="ListParagraph"/>
        <w:ind w:left="1080"/>
        <w:rPr>
          <w:sz w:val="24"/>
          <w:szCs w:val="24"/>
        </w:rPr>
      </w:pPr>
      <w:r w:rsidRPr="00EF7DAB">
        <w:rPr>
          <w:sz w:val="24"/>
          <w:szCs w:val="24"/>
          <w:u w:val="single"/>
        </w:rPr>
        <w:t>Chris Beauchamp</w:t>
      </w:r>
      <w:r>
        <w:rPr>
          <w:sz w:val="24"/>
          <w:szCs w:val="24"/>
        </w:rPr>
        <w:t xml:space="preserve"> – He asked about the job description for the new Assistant Chief position.  He has been waiting for dates to meet again.  He asked if the new employee will be vetted.  Beauchamp is aware of some recent driving violation(s) in the County concerning this individual.  </w:t>
      </w:r>
    </w:p>
    <w:p w14:paraId="36388C91" w14:textId="77777777" w:rsidR="00EF7DAB" w:rsidRPr="00EF7DAB" w:rsidRDefault="00EF7DAB" w:rsidP="00EF7DAB">
      <w:pPr>
        <w:pStyle w:val="ListParagraph"/>
        <w:ind w:left="1080"/>
        <w:rPr>
          <w:sz w:val="24"/>
          <w:szCs w:val="24"/>
        </w:rPr>
      </w:pPr>
    </w:p>
    <w:p w14:paraId="587B7EAD" w14:textId="77777777" w:rsidR="00EF7DAB" w:rsidRDefault="00EF7DAB" w:rsidP="007818CA">
      <w:pPr>
        <w:pStyle w:val="ListParagraph"/>
        <w:numPr>
          <w:ilvl w:val="0"/>
          <w:numId w:val="1"/>
        </w:numPr>
        <w:rPr>
          <w:sz w:val="24"/>
          <w:szCs w:val="24"/>
        </w:rPr>
      </w:pPr>
      <w:r>
        <w:rPr>
          <w:sz w:val="24"/>
          <w:szCs w:val="24"/>
        </w:rPr>
        <w:t>The meeting was adjourned at 6:22 p.m.</w:t>
      </w:r>
    </w:p>
    <w:p w14:paraId="5991AFF1" w14:textId="77777777" w:rsidR="00EF7DAB" w:rsidRDefault="00EF7DAB" w:rsidP="007818CA">
      <w:pPr>
        <w:pStyle w:val="ListParagraph"/>
        <w:numPr>
          <w:ilvl w:val="0"/>
          <w:numId w:val="1"/>
        </w:numPr>
        <w:rPr>
          <w:sz w:val="24"/>
          <w:szCs w:val="24"/>
        </w:rPr>
      </w:pPr>
    </w:p>
    <w:p w14:paraId="791CCBA0" w14:textId="7FDAFC09" w:rsidR="007818CA" w:rsidRPr="00EF7DAB" w:rsidRDefault="007818CA" w:rsidP="00EF7DAB">
      <w:pPr>
        <w:pStyle w:val="ListParagraph"/>
        <w:ind w:left="1080"/>
        <w:rPr>
          <w:sz w:val="24"/>
          <w:szCs w:val="24"/>
        </w:rPr>
      </w:pPr>
      <w:r w:rsidRPr="00EF7DAB">
        <w:rPr>
          <w:sz w:val="24"/>
          <w:szCs w:val="24"/>
        </w:rPr>
        <w:t>Minutes by Cindy Kacin, Recording Secretary</w:t>
      </w:r>
      <w:r w:rsidR="00EF7DAB">
        <w:rPr>
          <w:sz w:val="24"/>
          <w:szCs w:val="24"/>
        </w:rPr>
        <w:t xml:space="preserve">.   </w:t>
      </w:r>
      <w:r w:rsidRPr="00EF7DAB">
        <w:rPr>
          <w:sz w:val="24"/>
          <w:szCs w:val="24"/>
        </w:rPr>
        <w:t>Mike Hill, Secretary</w:t>
      </w:r>
      <w:r w:rsidR="00EF7DAB">
        <w:rPr>
          <w:sz w:val="24"/>
          <w:szCs w:val="24"/>
        </w:rPr>
        <w:t xml:space="preserve"> </w:t>
      </w:r>
    </w:p>
    <w:p w14:paraId="60BCC444" w14:textId="77777777" w:rsidR="007818CA" w:rsidRDefault="007818CA" w:rsidP="007818CA"/>
    <w:p w14:paraId="1FF14250" w14:textId="77777777" w:rsidR="002D748C" w:rsidRDefault="002D748C"/>
    <w:sectPr w:rsidR="002D74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8A8D" w14:textId="77777777" w:rsidR="00222781" w:rsidRDefault="00222781" w:rsidP="00EF7DAB">
      <w:r>
        <w:separator/>
      </w:r>
    </w:p>
  </w:endnote>
  <w:endnote w:type="continuationSeparator" w:id="0">
    <w:p w14:paraId="6C4C2C4F" w14:textId="77777777" w:rsidR="00222781" w:rsidRDefault="00222781" w:rsidP="00EF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412458"/>
      <w:docPartObj>
        <w:docPartGallery w:val="Page Numbers (Bottom of Page)"/>
        <w:docPartUnique/>
      </w:docPartObj>
    </w:sdtPr>
    <w:sdtEndPr>
      <w:rPr>
        <w:noProof/>
      </w:rPr>
    </w:sdtEndPr>
    <w:sdtContent>
      <w:p w14:paraId="20731E23" w14:textId="0010A8BF" w:rsidR="00EF7DAB" w:rsidRDefault="00CC2AFB">
        <w:pPr>
          <w:pStyle w:val="Footer"/>
          <w:jc w:val="right"/>
        </w:pPr>
        <w:r>
          <w:t xml:space="preserve">SB/Bingham Fire Department Board minutes, 2-10-26                                                                                   </w:t>
        </w:r>
        <w:r w:rsidR="00EF7DAB">
          <w:fldChar w:fldCharType="begin"/>
        </w:r>
        <w:r w:rsidR="00EF7DAB">
          <w:instrText xml:space="preserve"> PAGE   \* MERGEFORMAT </w:instrText>
        </w:r>
        <w:r w:rsidR="00EF7DAB">
          <w:fldChar w:fldCharType="separate"/>
        </w:r>
        <w:r w:rsidR="00EF7DAB">
          <w:rPr>
            <w:noProof/>
          </w:rPr>
          <w:t>2</w:t>
        </w:r>
        <w:r w:rsidR="00EF7DAB">
          <w:rPr>
            <w:noProof/>
          </w:rPr>
          <w:fldChar w:fldCharType="end"/>
        </w:r>
      </w:p>
    </w:sdtContent>
  </w:sdt>
  <w:p w14:paraId="20BA2647" w14:textId="77777777" w:rsidR="00EF7DAB" w:rsidRDefault="00EF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96D7" w14:textId="77777777" w:rsidR="00222781" w:rsidRDefault="00222781" w:rsidP="00EF7DAB">
      <w:r>
        <w:separator/>
      </w:r>
    </w:p>
  </w:footnote>
  <w:footnote w:type="continuationSeparator" w:id="0">
    <w:p w14:paraId="187D3D69" w14:textId="77777777" w:rsidR="00222781" w:rsidRDefault="00222781" w:rsidP="00EF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D2F"/>
    <w:multiLevelType w:val="hybridMultilevel"/>
    <w:tmpl w:val="46EC5A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B1D23"/>
    <w:multiLevelType w:val="hybridMultilevel"/>
    <w:tmpl w:val="E35487EC"/>
    <w:lvl w:ilvl="0" w:tplc="364ED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1"/>
  </w:num>
  <w:num w:numId="2" w16cid:durableId="1429231992">
    <w:abstractNumId w:val="2"/>
  </w:num>
  <w:num w:numId="3" w16cid:durableId="140556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CA"/>
    <w:rsid w:val="000C0323"/>
    <w:rsid w:val="000D52F7"/>
    <w:rsid w:val="000F1E56"/>
    <w:rsid w:val="0018194A"/>
    <w:rsid w:val="00222781"/>
    <w:rsid w:val="00225ADC"/>
    <w:rsid w:val="00231292"/>
    <w:rsid w:val="002D748C"/>
    <w:rsid w:val="00305224"/>
    <w:rsid w:val="00477E4F"/>
    <w:rsid w:val="0049148F"/>
    <w:rsid w:val="00645E91"/>
    <w:rsid w:val="00647FA0"/>
    <w:rsid w:val="006A0807"/>
    <w:rsid w:val="0072566D"/>
    <w:rsid w:val="007818CA"/>
    <w:rsid w:val="007E2252"/>
    <w:rsid w:val="007F4C75"/>
    <w:rsid w:val="008633BB"/>
    <w:rsid w:val="008C2459"/>
    <w:rsid w:val="00975E9E"/>
    <w:rsid w:val="00981CA9"/>
    <w:rsid w:val="00AD5A3C"/>
    <w:rsid w:val="00B30541"/>
    <w:rsid w:val="00BE0065"/>
    <w:rsid w:val="00CC2AFB"/>
    <w:rsid w:val="00CD4C8E"/>
    <w:rsid w:val="00EC3DBE"/>
    <w:rsid w:val="00EF7DAB"/>
    <w:rsid w:val="00F5425C"/>
    <w:rsid w:val="00FA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8E8B"/>
  <w15:chartTrackingRefBased/>
  <w15:docId w15:val="{8A424240-899C-4128-9DCD-8861C091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CA"/>
    <w:rPr>
      <w:sz w:val="22"/>
      <w:szCs w:val="22"/>
    </w:rPr>
  </w:style>
  <w:style w:type="paragraph" w:styleId="Heading1">
    <w:name w:val="heading 1"/>
    <w:basedOn w:val="Normal"/>
    <w:next w:val="Normal"/>
    <w:link w:val="Heading1Char"/>
    <w:uiPriority w:val="9"/>
    <w:qFormat/>
    <w:rsid w:val="00781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8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CA"/>
    <w:rPr>
      <w:rFonts w:eastAsiaTheme="majorEastAsia" w:cstheme="majorBidi"/>
      <w:color w:val="272727" w:themeColor="text1" w:themeTint="D8"/>
    </w:rPr>
  </w:style>
  <w:style w:type="paragraph" w:styleId="Title">
    <w:name w:val="Title"/>
    <w:basedOn w:val="Normal"/>
    <w:next w:val="Normal"/>
    <w:link w:val="TitleChar"/>
    <w:uiPriority w:val="10"/>
    <w:qFormat/>
    <w:rsid w:val="007818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CA"/>
    <w:pPr>
      <w:spacing w:before="160"/>
      <w:jc w:val="center"/>
    </w:pPr>
    <w:rPr>
      <w:i/>
      <w:iCs/>
      <w:color w:val="404040" w:themeColor="text1" w:themeTint="BF"/>
    </w:rPr>
  </w:style>
  <w:style w:type="character" w:customStyle="1" w:styleId="QuoteChar">
    <w:name w:val="Quote Char"/>
    <w:basedOn w:val="DefaultParagraphFont"/>
    <w:link w:val="Quote"/>
    <w:uiPriority w:val="29"/>
    <w:rsid w:val="007818CA"/>
    <w:rPr>
      <w:i/>
      <w:iCs/>
      <w:color w:val="404040" w:themeColor="text1" w:themeTint="BF"/>
    </w:rPr>
  </w:style>
  <w:style w:type="paragraph" w:styleId="ListParagraph">
    <w:name w:val="List Paragraph"/>
    <w:basedOn w:val="Normal"/>
    <w:uiPriority w:val="34"/>
    <w:qFormat/>
    <w:rsid w:val="007818CA"/>
    <w:pPr>
      <w:ind w:left="720"/>
      <w:contextualSpacing/>
    </w:pPr>
  </w:style>
  <w:style w:type="character" w:styleId="IntenseEmphasis">
    <w:name w:val="Intense Emphasis"/>
    <w:basedOn w:val="DefaultParagraphFont"/>
    <w:uiPriority w:val="21"/>
    <w:qFormat/>
    <w:rsid w:val="007818CA"/>
    <w:rPr>
      <w:i/>
      <w:iCs/>
      <w:color w:val="2F5496" w:themeColor="accent1" w:themeShade="BF"/>
    </w:rPr>
  </w:style>
  <w:style w:type="paragraph" w:styleId="IntenseQuote">
    <w:name w:val="Intense Quote"/>
    <w:basedOn w:val="Normal"/>
    <w:next w:val="Normal"/>
    <w:link w:val="IntenseQuoteChar"/>
    <w:uiPriority w:val="30"/>
    <w:qFormat/>
    <w:rsid w:val="00781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8CA"/>
    <w:rPr>
      <w:i/>
      <w:iCs/>
      <w:color w:val="2F5496" w:themeColor="accent1" w:themeShade="BF"/>
    </w:rPr>
  </w:style>
  <w:style w:type="character" w:styleId="IntenseReference">
    <w:name w:val="Intense Reference"/>
    <w:basedOn w:val="DefaultParagraphFont"/>
    <w:uiPriority w:val="32"/>
    <w:qFormat/>
    <w:rsid w:val="007818CA"/>
    <w:rPr>
      <w:b/>
      <w:bCs/>
      <w:smallCaps/>
      <w:color w:val="2F5496" w:themeColor="accent1" w:themeShade="BF"/>
      <w:spacing w:val="5"/>
    </w:rPr>
  </w:style>
  <w:style w:type="paragraph" w:styleId="Header">
    <w:name w:val="header"/>
    <w:basedOn w:val="Normal"/>
    <w:link w:val="HeaderChar"/>
    <w:uiPriority w:val="99"/>
    <w:unhideWhenUsed/>
    <w:rsid w:val="00EF7DAB"/>
    <w:pPr>
      <w:tabs>
        <w:tab w:val="center" w:pos="4680"/>
        <w:tab w:val="right" w:pos="9360"/>
      </w:tabs>
    </w:pPr>
  </w:style>
  <w:style w:type="character" w:customStyle="1" w:styleId="HeaderChar">
    <w:name w:val="Header Char"/>
    <w:basedOn w:val="DefaultParagraphFont"/>
    <w:link w:val="Header"/>
    <w:uiPriority w:val="99"/>
    <w:rsid w:val="00EF7DAB"/>
    <w:rPr>
      <w:sz w:val="22"/>
      <w:szCs w:val="22"/>
    </w:rPr>
  </w:style>
  <w:style w:type="paragraph" w:styleId="Footer">
    <w:name w:val="footer"/>
    <w:basedOn w:val="Normal"/>
    <w:link w:val="FooterChar"/>
    <w:uiPriority w:val="99"/>
    <w:unhideWhenUsed/>
    <w:rsid w:val="00EF7DAB"/>
    <w:pPr>
      <w:tabs>
        <w:tab w:val="center" w:pos="4680"/>
        <w:tab w:val="right" w:pos="9360"/>
      </w:tabs>
    </w:pPr>
  </w:style>
  <w:style w:type="character" w:customStyle="1" w:styleId="FooterChar">
    <w:name w:val="Footer Char"/>
    <w:basedOn w:val="DefaultParagraphFont"/>
    <w:link w:val="Footer"/>
    <w:uiPriority w:val="99"/>
    <w:rsid w:val="00EF7D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F032-2881-43F8-B4B4-809CF65A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Township</cp:lastModifiedBy>
  <cp:revision>4</cp:revision>
  <cp:lastPrinted>2026-03-11T18:17:00Z</cp:lastPrinted>
  <dcterms:created xsi:type="dcterms:W3CDTF">2026-02-16T13:33:00Z</dcterms:created>
  <dcterms:modified xsi:type="dcterms:W3CDTF">2026-03-11T18:17:00Z</dcterms:modified>
</cp:coreProperties>
</file>